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714" w:rsidRPr="00DE0B55" w:rsidRDefault="000F0714" w:rsidP="000F0714">
      <w:pPr>
        <w:pStyle w:val="a7"/>
        <w:jc w:val="center"/>
      </w:pPr>
      <w:r w:rsidRPr="00DE0B55">
        <w:t xml:space="preserve">Сводная ведомость </w:t>
      </w:r>
      <w:proofErr w:type="gramStart"/>
      <w:r w:rsidRPr="00DE0B55">
        <w:t xml:space="preserve">результатов </w:t>
      </w:r>
      <w:r w:rsidR="004654AF" w:rsidRPr="00DE0B55">
        <w:t xml:space="preserve">проведения </w:t>
      </w:r>
      <w:r w:rsidRPr="00DE0B55">
        <w:t>специальной оценки условий труда</w:t>
      </w:r>
      <w:proofErr w:type="gramEnd"/>
    </w:p>
    <w:p w:rsidR="00B3448B" w:rsidRPr="00DE0B55" w:rsidRDefault="00B3448B" w:rsidP="00B3448B"/>
    <w:p w:rsidR="00F06873" w:rsidRPr="00DE0B55" w:rsidRDefault="00F06873" w:rsidP="004654AF">
      <w:pPr>
        <w:suppressAutoHyphens/>
        <w:jc w:val="right"/>
      </w:pPr>
      <w:r w:rsidRPr="00DE0B55">
        <w:t>Таблица 1</w:t>
      </w:r>
    </w:p>
    <w:tbl>
      <w:tblPr>
        <w:tblW w:w="5000" w:type="pct"/>
        <w:jc w:val="center"/>
        <w:tblInd w:w="1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18"/>
        <w:gridCol w:w="843"/>
        <w:gridCol w:w="3118"/>
        <w:gridCol w:w="1063"/>
        <w:gridCol w:w="1064"/>
        <w:gridCol w:w="1169"/>
        <w:gridCol w:w="1169"/>
        <w:gridCol w:w="1169"/>
        <w:gridCol w:w="1170"/>
        <w:gridCol w:w="1069"/>
      </w:tblGrid>
      <w:tr w:rsidR="004654AF" w:rsidRPr="00DE0B55" w:rsidTr="004654AF">
        <w:trPr>
          <w:trHeight w:val="475"/>
          <w:jc w:val="center"/>
        </w:trPr>
        <w:tc>
          <w:tcPr>
            <w:tcW w:w="3518" w:type="dxa"/>
            <w:vMerge w:val="restart"/>
            <w:vAlign w:val="center"/>
          </w:tcPr>
          <w:p w:rsidR="004654AF" w:rsidRPr="00DE0B55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table1"/>
            <w:bookmarkEnd w:id="0"/>
            <w:r w:rsidRPr="00DE0B55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961" w:type="dxa"/>
            <w:gridSpan w:val="2"/>
            <w:vMerge w:val="restart"/>
            <w:vAlign w:val="center"/>
          </w:tcPr>
          <w:p w:rsidR="004654AF" w:rsidRPr="00DE0B55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0B55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 w:rsidR="004654AF" w:rsidRPr="00DE0B55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73" w:type="dxa"/>
            <w:gridSpan w:val="7"/>
            <w:vAlign w:val="center"/>
          </w:tcPr>
          <w:p w:rsidR="004654AF" w:rsidRPr="00DE0B55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0B55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</w:t>
            </w:r>
            <w:r w:rsidRPr="00DE0B55">
              <w:rPr>
                <w:rFonts w:ascii="Times New Roman" w:hAnsi="Times New Roman"/>
                <w:sz w:val="20"/>
                <w:szCs w:val="20"/>
              </w:rPr>
              <w:t>и</w:t>
            </w:r>
            <w:r w:rsidRPr="00DE0B55">
              <w:rPr>
                <w:rFonts w:ascii="Times New Roman" w:hAnsi="Times New Roman"/>
                <w:sz w:val="20"/>
                <w:szCs w:val="20"/>
              </w:rPr>
              <w:t>ниц)</w:t>
            </w:r>
          </w:p>
        </w:tc>
      </w:tr>
      <w:tr w:rsidR="004654AF" w:rsidRPr="00DE0B55" w:rsidTr="004654AF">
        <w:trPr>
          <w:trHeight w:val="339"/>
          <w:jc w:val="center"/>
        </w:trPr>
        <w:tc>
          <w:tcPr>
            <w:tcW w:w="3518" w:type="dxa"/>
            <w:vMerge/>
            <w:vAlign w:val="center"/>
          </w:tcPr>
          <w:p w:rsidR="004654AF" w:rsidRPr="00DE0B55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1" w:type="dxa"/>
            <w:gridSpan w:val="2"/>
            <w:vMerge/>
            <w:vAlign w:val="center"/>
          </w:tcPr>
          <w:p w:rsidR="004654AF" w:rsidRPr="00DE0B55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 w:val="restart"/>
            <w:vAlign w:val="center"/>
          </w:tcPr>
          <w:p w:rsidR="004654AF" w:rsidRPr="00DE0B55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0B55"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64" w:type="dxa"/>
            <w:vMerge w:val="restart"/>
            <w:vAlign w:val="center"/>
          </w:tcPr>
          <w:p w:rsidR="004654AF" w:rsidRPr="00DE0B55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0B55"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677" w:type="dxa"/>
            <w:gridSpan w:val="4"/>
            <w:vAlign w:val="center"/>
          </w:tcPr>
          <w:p w:rsidR="004654AF" w:rsidRPr="00DE0B55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0B55"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69" w:type="dxa"/>
            <w:vMerge w:val="restart"/>
            <w:vAlign w:val="center"/>
          </w:tcPr>
          <w:p w:rsidR="004654AF" w:rsidRPr="00DE0B55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0B55"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AF1EDF" w:rsidRPr="00DE0B55" w:rsidTr="004654AF">
        <w:trPr>
          <w:trHeight w:val="313"/>
          <w:jc w:val="center"/>
        </w:trPr>
        <w:tc>
          <w:tcPr>
            <w:tcW w:w="3518" w:type="dxa"/>
            <w:vMerge/>
            <w:vAlign w:val="center"/>
          </w:tcPr>
          <w:p w:rsidR="00AF1EDF" w:rsidRPr="00DE0B55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:rsidR="00AF1EDF" w:rsidRPr="00DE0B55" w:rsidRDefault="004654AF" w:rsidP="004654A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0B55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118" w:type="dxa"/>
            <w:vAlign w:val="center"/>
          </w:tcPr>
          <w:p w:rsidR="00AF1EDF" w:rsidRPr="00DE0B55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E0B55">
              <w:rPr>
                <w:rFonts w:ascii="Times New Roman" w:hAnsi="Times New Roman"/>
                <w:sz w:val="20"/>
                <w:szCs w:val="20"/>
              </w:rPr>
              <w:t xml:space="preserve">в том </w:t>
            </w:r>
            <w:proofErr w:type="gramStart"/>
            <w:r w:rsidRPr="00DE0B55">
              <w:rPr>
                <w:rFonts w:ascii="Times New Roman" w:hAnsi="Times New Roman"/>
                <w:sz w:val="20"/>
                <w:szCs w:val="20"/>
              </w:rPr>
              <w:t>числе</w:t>
            </w:r>
            <w:proofErr w:type="gramEnd"/>
            <w:r w:rsidRPr="00DE0B55">
              <w:rPr>
                <w:rFonts w:ascii="Times New Roman" w:hAnsi="Times New Roman"/>
                <w:sz w:val="20"/>
                <w:szCs w:val="20"/>
              </w:rPr>
              <w:t xml:space="preserve"> на которых проведена специальная оценка условий труда</w:t>
            </w:r>
          </w:p>
        </w:tc>
        <w:tc>
          <w:tcPr>
            <w:tcW w:w="1063" w:type="dxa"/>
            <w:vMerge/>
            <w:vAlign w:val="center"/>
          </w:tcPr>
          <w:p w:rsidR="00AF1EDF" w:rsidRPr="00DE0B55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  <w:vAlign w:val="center"/>
          </w:tcPr>
          <w:p w:rsidR="00AF1EDF" w:rsidRPr="00DE0B55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:rsidR="00AF1EDF" w:rsidRPr="00DE0B55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0B55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69" w:type="dxa"/>
            <w:vAlign w:val="center"/>
          </w:tcPr>
          <w:p w:rsidR="00AF1EDF" w:rsidRPr="00DE0B55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0B55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69" w:type="dxa"/>
            <w:vAlign w:val="center"/>
          </w:tcPr>
          <w:p w:rsidR="00AF1EDF" w:rsidRPr="00DE0B55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0B55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70" w:type="dxa"/>
            <w:vAlign w:val="center"/>
          </w:tcPr>
          <w:p w:rsidR="00AF1EDF" w:rsidRPr="00DE0B55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0B55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69" w:type="dxa"/>
            <w:vMerge/>
            <w:vAlign w:val="center"/>
          </w:tcPr>
          <w:p w:rsidR="00AF1EDF" w:rsidRPr="00DE0B55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1EDF" w:rsidRPr="00DE0B55" w:rsidTr="004654AF">
        <w:trPr>
          <w:jc w:val="center"/>
        </w:trPr>
        <w:tc>
          <w:tcPr>
            <w:tcW w:w="3518" w:type="dxa"/>
            <w:vAlign w:val="center"/>
          </w:tcPr>
          <w:p w:rsidR="00AF1EDF" w:rsidRPr="00DE0B55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0B5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3" w:type="dxa"/>
            <w:vAlign w:val="center"/>
          </w:tcPr>
          <w:p w:rsidR="00AF1EDF" w:rsidRPr="00DE0B55" w:rsidRDefault="00AF1ED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0B5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AF1EDF" w:rsidRPr="00DE0B55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0B5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:rsidR="00AF1EDF" w:rsidRPr="00DE0B55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0B5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  <w:vAlign w:val="center"/>
          </w:tcPr>
          <w:p w:rsidR="00AF1EDF" w:rsidRPr="00DE0B55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0B5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:rsidR="00AF1EDF" w:rsidRPr="00DE0B55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0B55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:rsidR="00AF1EDF" w:rsidRPr="00DE0B55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0B55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:rsidR="00AF1EDF" w:rsidRPr="00DE0B55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0B55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vAlign w:val="center"/>
          </w:tcPr>
          <w:p w:rsidR="00AF1EDF" w:rsidRPr="00DE0B55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0B55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9" w:type="dxa"/>
            <w:vAlign w:val="center"/>
          </w:tcPr>
          <w:p w:rsidR="00AF1EDF" w:rsidRPr="00DE0B55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0B5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AF1EDF" w:rsidRPr="00DE0B55" w:rsidTr="004654AF">
        <w:trPr>
          <w:jc w:val="center"/>
        </w:trPr>
        <w:tc>
          <w:tcPr>
            <w:tcW w:w="3518" w:type="dxa"/>
            <w:vAlign w:val="center"/>
          </w:tcPr>
          <w:p w:rsidR="00AF1EDF" w:rsidRPr="00DE0B55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1" w:name="pos1"/>
            <w:bookmarkEnd w:id="1"/>
            <w:r w:rsidRPr="00DE0B55">
              <w:rPr>
                <w:rFonts w:ascii="Times New Roman" w:hAnsi="Times New Roman"/>
                <w:sz w:val="20"/>
                <w:szCs w:val="20"/>
              </w:rPr>
              <w:t>Рабочие места (ед.)</w:t>
            </w:r>
          </w:p>
        </w:tc>
        <w:tc>
          <w:tcPr>
            <w:tcW w:w="843" w:type="dxa"/>
            <w:vAlign w:val="center"/>
          </w:tcPr>
          <w:p w:rsidR="00AF1EDF" w:rsidRPr="00DE0B55" w:rsidRDefault="00A92988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vAlign w:val="center"/>
          </w:tcPr>
          <w:p w:rsidR="00AF1EDF" w:rsidRPr="00DE0B55" w:rsidRDefault="00A92988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63" w:type="dxa"/>
            <w:vAlign w:val="center"/>
          </w:tcPr>
          <w:p w:rsidR="00AF1EDF" w:rsidRPr="00DE0B55" w:rsidRDefault="00A9298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DE0B55" w:rsidRDefault="00A9298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69" w:type="dxa"/>
            <w:vAlign w:val="center"/>
          </w:tcPr>
          <w:p w:rsidR="00AF1EDF" w:rsidRPr="00DE0B55" w:rsidRDefault="00A9298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DE0B55" w:rsidRDefault="00A9298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DE0B55" w:rsidRDefault="00A9298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DE0B55" w:rsidRDefault="00A9298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DE0B55" w:rsidRDefault="00A9298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DE0B55" w:rsidTr="004654AF">
        <w:trPr>
          <w:jc w:val="center"/>
        </w:trPr>
        <w:tc>
          <w:tcPr>
            <w:tcW w:w="3518" w:type="dxa"/>
            <w:vAlign w:val="center"/>
          </w:tcPr>
          <w:p w:rsidR="00AF1EDF" w:rsidRPr="00DE0B55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2" w:name="pos2"/>
            <w:bookmarkEnd w:id="2"/>
            <w:r w:rsidRPr="00DE0B55">
              <w:rPr>
                <w:rFonts w:ascii="Times New Roman" w:hAnsi="Times New Roman"/>
                <w:sz w:val="20"/>
                <w:szCs w:val="20"/>
              </w:rPr>
              <w:t>Работники, занятые на рабочих ме</w:t>
            </w:r>
            <w:r w:rsidRPr="00DE0B55">
              <w:rPr>
                <w:rFonts w:ascii="Times New Roman" w:hAnsi="Times New Roman"/>
                <w:sz w:val="20"/>
                <w:szCs w:val="20"/>
              </w:rPr>
              <w:t>с</w:t>
            </w:r>
            <w:r w:rsidRPr="00DE0B55">
              <w:rPr>
                <w:rFonts w:ascii="Times New Roman" w:hAnsi="Times New Roman"/>
                <w:sz w:val="20"/>
                <w:szCs w:val="20"/>
              </w:rPr>
              <w:t>тах (чел.)</w:t>
            </w:r>
          </w:p>
        </w:tc>
        <w:tc>
          <w:tcPr>
            <w:tcW w:w="843" w:type="dxa"/>
            <w:vAlign w:val="center"/>
          </w:tcPr>
          <w:p w:rsidR="00AF1EDF" w:rsidRPr="00DE0B55" w:rsidRDefault="00A92988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vAlign w:val="center"/>
          </w:tcPr>
          <w:p w:rsidR="00AF1EDF" w:rsidRPr="00DE0B55" w:rsidRDefault="00A92988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63" w:type="dxa"/>
            <w:vAlign w:val="center"/>
          </w:tcPr>
          <w:p w:rsidR="00AF1EDF" w:rsidRPr="00DE0B55" w:rsidRDefault="00A9298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DE0B55" w:rsidRDefault="00A9298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69" w:type="dxa"/>
            <w:vAlign w:val="center"/>
          </w:tcPr>
          <w:p w:rsidR="00AF1EDF" w:rsidRPr="00DE0B55" w:rsidRDefault="00A9298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DE0B55" w:rsidRDefault="00A9298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DE0B55" w:rsidRDefault="00A9298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DE0B55" w:rsidRDefault="00A9298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DE0B55" w:rsidRDefault="00A9298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DE0B55" w:rsidTr="004654AF">
        <w:trPr>
          <w:jc w:val="center"/>
        </w:trPr>
        <w:tc>
          <w:tcPr>
            <w:tcW w:w="3518" w:type="dxa"/>
            <w:vAlign w:val="center"/>
          </w:tcPr>
          <w:p w:rsidR="00AF1EDF" w:rsidRPr="00DE0B55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3" w:name="pos3"/>
            <w:bookmarkEnd w:id="3"/>
            <w:r w:rsidRPr="00DE0B55"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843" w:type="dxa"/>
            <w:vAlign w:val="center"/>
          </w:tcPr>
          <w:p w:rsidR="00AF1EDF" w:rsidRPr="00DE0B55" w:rsidRDefault="00A92988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vAlign w:val="center"/>
          </w:tcPr>
          <w:p w:rsidR="00AF1EDF" w:rsidRPr="00DE0B55" w:rsidRDefault="00A92988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63" w:type="dxa"/>
            <w:vAlign w:val="center"/>
          </w:tcPr>
          <w:p w:rsidR="00AF1EDF" w:rsidRPr="00DE0B55" w:rsidRDefault="00A9298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DE0B55" w:rsidRDefault="00A9298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69" w:type="dxa"/>
            <w:vAlign w:val="center"/>
          </w:tcPr>
          <w:p w:rsidR="00AF1EDF" w:rsidRPr="00DE0B55" w:rsidRDefault="00A9298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DE0B55" w:rsidRDefault="00A9298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DE0B55" w:rsidRDefault="00A9298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DE0B55" w:rsidRDefault="00A9298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DE0B55" w:rsidRDefault="00A9298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DE0B55" w:rsidTr="004654AF">
        <w:trPr>
          <w:jc w:val="center"/>
        </w:trPr>
        <w:tc>
          <w:tcPr>
            <w:tcW w:w="3518" w:type="dxa"/>
            <w:vAlign w:val="center"/>
          </w:tcPr>
          <w:p w:rsidR="00AF1EDF" w:rsidRPr="00DE0B55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4" w:name="pos4"/>
            <w:bookmarkEnd w:id="4"/>
            <w:r w:rsidRPr="00DE0B55"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43" w:type="dxa"/>
            <w:vAlign w:val="center"/>
          </w:tcPr>
          <w:p w:rsidR="00AF1EDF" w:rsidRPr="00DE0B55" w:rsidRDefault="00A92988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DE0B55" w:rsidRDefault="00A92988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DE0B55" w:rsidRDefault="00A9298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DE0B55" w:rsidRDefault="00A9298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DE0B55" w:rsidRDefault="00A9298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DE0B55" w:rsidRDefault="00A9298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DE0B55" w:rsidRDefault="00A9298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DE0B55" w:rsidRDefault="00A9298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DE0B55" w:rsidRDefault="00A9298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DE0B55" w:rsidTr="004654AF">
        <w:trPr>
          <w:jc w:val="center"/>
        </w:trPr>
        <w:tc>
          <w:tcPr>
            <w:tcW w:w="3518" w:type="dxa"/>
            <w:vAlign w:val="center"/>
          </w:tcPr>
          <w:p w:rsidR="00AF1EDF" w:rsidRPr="00DE0B55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5" w:name="pos5"/>
            <w:bookmarkEnd w:id="5"/>
            <w:r w:rsidRPr="00DE0B55"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43" w:type="dxa"/>
            <w:vAlign w:val="center"/>
          </w:tcPr>
          <w:p w:rsidR="00AF1EDF" w:rsidRPr="00DE0B55" w:rsidRDefault="00A92988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DE0B55" w:rsidRDefault="00A92988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DE0B55" w:rsidRDefault="00A9298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DE0B55" w:rsidRDefault="00A9298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DE0B55" w:rsidRDefault="00A9298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DE0B55" w:rsidRDefault="00A9298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DE0B55" w:rsidRDefault="00A9298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DE0B55" w:rsidRDefault="00A9298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DE0B55" w:rsidRDefault="00A9298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F06873" w:rsidRPr="00DE0B55" w:rsidRDefault="00F06873" w:rsidP="00F06873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F06873" w:rsidRPr="00DE0B55" w:rsidRDefault="00F06873" w:rsidP="00F06873">
      <w:pPr>
        <w:jc w:val="right"/>
      </w:pPr>
      <w:r w:rsidRPr="00DE0B55"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2655"/>
        <w:gridCol w:w="475"/>
        <w:gridCol w:w="476"/>
        <w:gridCol w:w="475"/>
        <w:gridCol w:w="476"/>
        <w:gridCol w:w="475"/>
        <w:gridCol w:w="476"/>
        <w:gridCol w:w="476"/>
        <w:gridCol w:w="475"/>
        <w:gridCol w:w="476"/>
        <w:gridCol w:w="475"/>
        <w:gridCol w:w="476"/>
        <w:gridCol w:w="475"/>
        <w:gridCol w:w="476"/>
        <w:gridCol w:w="944"/>
        <w:gridCol w:w="567"/>
        <w:gridCol w:w="708"/>
        <w:gridCol w:w="567"/>
        <w:gridCol w:w="567"/>
        <w:gridCol w:w="567"/>
        <w:gridCol w:w="567"/>
        <w:gridCol w:w="567"/>
        <w:gridCol w:w="502"/>
      </w:tblGrid>
      <w:tr w:rsidR="00F06873" w:rsidRPr="00DE0B55" w:rsidTr="004654AF">
        <w:trPr>
          <w:cantSplit/>
          <w:trHeight w:val="245"/>
        </w:trPr>
        <w:tc>
          <w:tcPr>
            <w:tcW w:w="959" w:type="dxa"/>
            <w:vMerge w:val="restart"/>
            <w:shd w:val="clear" w:color="auto" w:fill="auto"/>
            <w:vAlign w:val="center"/>
          </w:tcPr>
          <w:p w:rsidR="00F06873" w:rsidRPr="00DE0B55" w:rsidRDefault="004654AF" w:rsidP="00F06873">
            <w:pPr>
              <w:jc w:val="center"/>
              <w:rPr>
                <w:sz w:val="20"/>
              </w:rPr>
            </w:pPr>
            <w:r w:rsidRPr="00DE0B55">
              <w:rPr>
                <w:color w:val="000000"/>
                <w:sz w:val="20"/>
              </w:rPr>
              <w:t>Инд</w:t>
            </w:r>
            <w:r w:rsidRPr="00DE0B55">
              <w:rPr>
                <w:color w:val="000000"/>
                <w:sz w:val="20"/>
              </w:rPr>
              <w:t>и</w:t>
            </w:r>
            <w:r w:rsidRPr="00DE0B55">
              <w:rPr>
                <w:color w:val="000000"/>
                <w:sz w:val="20"/>
              </w:rPr>
              <w:t>ви</w:t>
            </w:r>
            <w:r w:rsidRPr="00DE0B55">
              <w:rPr>
                <w:color w:val="000000"/>
                <w:sz w:val="20"/>
              </w:rPr>
              <w:softHyphen/>
              <w:t>дуал</w:t>
            </w:r>
            <w:r w:rsidRPr="00DE0B55">
              <w:rPr>
                <w:color w:val="000000"/>
                <w:sz w:val="20"/>
              </w:rPr>
              <w:t>ь</w:t>
            </w:r>
            <w:r w:rsidRPr="00DE0B55">
              <w:rPr>
                <w:color w:val="000000"/>
                <w:sz w:val="20"/>
              </w:rPr>
              <w:t>ный н</w:t>
            </w:r>
            <w:r w:rsidRPr="00DE0B55">
              <w:rPr>
                <w:color w:val="000000"/>
                <w:sz w:val="20"/>
              </w:rPr>
              <w:t>о</w:t>
            </w:r>
            <w:r w:rsidRPr="00DE0B55">
              <w:rPr>
                <w:color w:val="000000"/>
                <w:sz w:val="20"/>
              </w:rPr>
              <w:t>мер р</w:t>
            </w:r>
            <w:r w:rsidRPr="00DE0B55">
              <w:rPr>
                <w:color w:val="000000"/>
                <w:sz w:val="20"/>
              </w:rPr>
              <w:t>а</w:t>
            </w:r>
            <w:r w:rsidRPr="00DE0B55">
              <w:rPr>
                <w:color w:val="000000"/>
                <w:sz w:val="20"/>
              </w:rPr>
              <w:t>боч</w:t>
            </w:r>
            <w:r w:rsidRPr="00DE0B55">
              <w:rPr>
                <w:color w:val="000000"/>
                <w:sz w:val="20"/>
              </w:rPr>
              <w:t>е</w:t>
            </w:r>
            <w:r w:rsidRPr="00DE0B55">
              <w:rPr>
                <w:color w:val="000000"/>
                <w:sz w:val="20"/>
              </w:rPr>
              <w:t>го ме</w:t>
            </w:r>
            <w:r w:rsidRPr="00DE0B55">
              <w:rPr>
                <w:color w:val="000000"/>
                <w:sz w:val="20"/>
              </w:rPr>
              <w:t>с</w:t>
            </w:r>
            <w:r w:rsidRPr="00DE0B55">
              <w:rPr>
                <w:color w:val="000000"/>
                <w:sz w:val="20"/>
              </w:rPr>
              <w:t>та</w:t>
            </w:r>
          </w:p>
        </w:tc>
        <w:tc>
          <w:tcPr>
            <w:tcW w:w="2655" w:type="dxa"/>
            <w:vMerge w:val="restart"/>
            <w:shd w:val="clear" w:color="auto" w:fill="auto"/>
            <w:vAlign w:val="center"/>
          </w:tcPr>
          <w:p w:rsidR="004654AF" w:rsidRPr="00DE0B55" w:rsidRDefault="004654AF" w:rsidP="004654AF">
            <w:pPr>
              <w:jc w:val="center"/>
              <w:rPr>
                <w:color w:val="000000"/>
                <w:sz w:val="20"/>
              </w:rPr>
            </w:pPr>
            <w:r w:rsidRPr="00DE0B55">
              <w:rPr>
                <w:color w:val="000000"/>
                <w:sz w:val="20"/>
              </w:rPr>
              <w:t>Профессия/</w:t>
            </w:r>
            <w:r w:rsidRPr="00DE0B55">
              <w:rPr>
                <w:color w:val="000000"/>
                <w:sz w:val="20"/>
              </w:rPr>
              <w:br/>
              <w:t>должность/</w:t>
            </w:r>
            <w:r w:rsidRPr="00DE0B55">
              <w:rPr>
                <w:color w:val="000000"/>
                <w:sz w:val="20"/>
              </w:rPr>
              <w:br/>
              <w:t>специальность рабо</w:t>
            </w:r>
            <w:r w:rsidRPr="00DE0B55">
              <w:rPr>
                <w:color w:val="000000"/>
                <w:sz w:val="20"/>
              </w:rPr>
              <w:t>т</w:t>
            </w:r>
            <w:r w:rsidRPr="00DE0B55">
              <w:rPr>
                <w:color w:val="000000"/>
                <w:sz w:val="20"/>
              </w:rPr>
              <w:t xml:space="preserve">ника </w:t>
            </w:r>
          </w:p>
          <w:p w:rsidR="00F06873" w:rsidRPr="00DE0B55" w:rsidRDefault="00F06873" w:rsidP="004654A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126" w:type="dxa"/>
            <w:gridSpan w:val="14"/>
            <w:shd w:val="clear" w:color="auto" w:fill="auto"/>
          </w:tcPr>
          <w:p w:rsidR="00F06873" w:rsidRPr="00DE0B55" w:rsidRDefault="00F06873" w:rsidP="00F06873">
            <w:pPr>
              <w:jc w:val="center"/>
              <w:rPr>
                <w:sz w:val="20"/>
              </w:rPr>
            </w:pPr>
            <w:r w:rsidRPr="00DE0B55">
              <w:rPr>
                <w:sz w:val="20"/>
              </w:rPr>
              <w:t>Классы</w:t>
            </w:r>
            <w:r w:rsidR="004654AF" w:rsidRPr="00DE0B55">
              <w:rPr>
                <w:sz w:val="20"/>
              </w:rPr>
              <w:t xml:space="preserve"> </w:t>
            </w:r>
            <w:r w:rsidR="004654AF" w:rsidRPr="00DE0B55">
              <w:rPr>
                <w:color w:val="000000"/>
                <w:sz w:val="20"/>
              </w:rPr>
              <w:t>(подклассы)</w:t>
            </w:r>
            <w:r w:rsidRPr="00DE0B55">
              <w:rPr>
                <w:sz w:val="20"/>
              </w:rPr>
              <w:t xml:space="preserve"> условий труда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DE0B55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DE0B55">
              <w:rPr>
                <w:color w:val="000000"/>
                <w:sz w:val="16"/>
                <w:szCs w:val="16"/>
              </w:rPr>
              <w:t>Итоговый класс (подкласс) усл</w:t>
            </w:r>
            <w:r w:rsidRPr="00DE0B55">
              <w:rPr>
                <w:color w:val="000000"/>
                <w:sz w:val="16"/>
                <w:szCs w:val="16"/>
              </w:rPr>
              <w:t>о</w:t>
            </w:r>
            <w:r w:rsidRPr="00DE0B55">
              <w:rPr>
                <w:color w:val="000000"/>
                <w:sz w:val="16"/>
                <w:szCs w:val="16"/>
              </w:rPr>
              <w:t>вий труда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:rsidR="00F06873" w:rsidRPr="00DE0B55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DE0B55">
              <w:rPr>
                <w:color w:val="000000"/>
                <w:sz w:val="16"/>
                <w:szCs w:val="16"/>
              </w:rPr>
              <w:t>Итоговый класс (подкласс) условий труда с учетом э</w:t>
            </w:r>
            <w:r w:rsidRPr="00DE0B55">
              <w:rPr>
                <w:color w:val="000000"/>
                <w:sz w:val="16"/>
                <w:szCs w:val="16"/>
              </w:rPr>
              <w:t>ф</w:t>
            </w:r>
            <w:r w:rsidRPr="00DE0B55">
              <w:rPr>
                <w:color w:val="000000"/>
                <w:sz w:val="16"/>
                <w:szCs w:val="16"/>
              </w:rPr>
              <w:t>фективного примен</w:t>
            </w:r>
            <w:r w:rsidRPr="00DE0B55">
              <w:rPr>
                <w:color w:val="000000"/>
                <w:sz w:val="16"/>
                <w:szCs w:val="16"/>
              </w:rPr>
              <w:t>е</w:t>
            </w:r>
            <w:r w:rsidRPr="00DE0B55">
              <w:rPr>
                <w:color w:val="000000"/>
                <w:sz w:val="16"/>
                <w:szCs w:val="16"/>
              </w:rPr>
              <w:t>ния СИЗ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DE0B55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DE0B55">
              <w:rPr>
                <w:color w:val="000000"/>
                <w:sz w:val="16"/>
                <w:szCs w:val="16"/>
              </w:rPr>
              <w:t>Повышенный размер оплаты труда (да</w:t>
            </w:r>
            <w:proofErr w:type="gramStart"/>
            <w:r w:rsidRPr="00DE0B55">
              <w:rPr>
                <w:color w:val="000000"/>
                <w:sz w:val="16"/>
                <w:szCs w:val="16"/>
              </w:rPr>
              <w:t>,н</w:t>
            </w:r>
            <w:proofErr w:type="gramEnd"/>
            <w:r w:rsidRPr="00DE0B55">
              <w:rPr>
                <w:color w:val="000000"/>
                <w:sz w:val="16"/>
                <w:szCs w:val="16"/>
              </w:rPr>
              <w:t>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DE0B55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DE0B55">
              <w:rPr>
                <w:color w:val="000000"/>
                <w:sz w:val="16"/>
                <w:szCs w:val="16"/>
              </w:rPr>
              <w:t>Ежегодный дополнительный о</w:t>
            </w:r>
            <w:r w:rsidRPr="00DE0B55">
              <w:rPr>
                <w:color w:val="000000"/>
                <w:sz w:val="16"/>
                <w:szCs w:val="16"/>
              </w:rPr>
              <w:t>п</w:t>
            </w:r>
            <w:r w:rsidRPr="00DE0B55">
              <w:rPr>
                <w:color w:val="000000"/>
                <w:sz w:val="16"/>
                <w:szCs w:val="16"/>
              </w:rPr>
              <w:t>лачиваемый отпуск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DE0B55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DE0B55">
              <w:rPr>
                <w:color w:val="000000"/>
                <w:sz w:val="16"/>
                <w:szCs w:val="16"/>
              </w:rPr>
              <w:t>Сокращенная продолжител</w:t>
            </w:r>
            <w:r w:rsidRPr="00DE0B55">
              <w:rPr>
                <w:color w:val="000000"/>
                <w:sz w:val="16"/>
                <w:szCs w:val="16"/>
              </w:rPr>
              <w:t>ь</w:t>
            </w:r>
            <w:r w:rsidRPr="00DE0B55">
              <w:rPr>
                <w:color w:val="000000"/>
                <w:sz w:val="16"/>
                <w:szCs w:val="16"/>
              </w:rPr>
              <w:t>ность рабочего времени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DE0B55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DE0B55">
              <w:rPr>
                <w:color w:val="000000"/>
                <w:sz w:val="16"/>
                <w:szCs w:val="16"/>
              </w:rPr>
              <w:t>Молоко или другие равноце</w:t>
            </w:r>
            <w:r w:rsidRPr="00DE0B55">
              <w:rPr>
                <w:color w:val="000000"/>
                <w:sz w:val="16"/>
                <w:szCs w:val="16"/>
              </w:rPr>
              <w:t>н</w:t>
            </w:r>
            <w:r w:rsidRPr="00DE0B55">
              <w:rPr>
                <w:color w:val="000000"/>
                <w:sz w:val="16"/>
                <w:szCs w:val="16"/>
              </w:rPr>
              <w:t>ные пищевые продукт</w:t>
            </w:r>
            <w:r w:rsidRPr="00DE0B55">
              <w:rPr>
                <w:sz w:val="16"/>
                <w:szCs w:val="16"/>
              </w:rPr>
              <w:t>ы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DE0B55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DE0B55">
              <w:rPr>
                <w:color w:val="000000"/>
                <w:sz w:val="16"/>
                <w:szCs w:val="16"/>
              </w:rPr>
              <w:t>Лечебно</w:t>
            </w:r>
            <w:r w:rsidRPr="00DE0B55">
              <w:rPr>
                <w:sz w:val="16"/>
                <w:szCs w:val="16"/>
              </w:rPr>
              <w:t>-профилактическое п</w:t>
            </w:r>
            <w:r w:rsidRPr="00DE0B55">
              <w:rPr>
                <w:sz w:val="16"/>
                <w:szCs w:val="16"/>
              </w:rPr>
              <w:t>и</w:t>
            </w:r>
            <w:r w:rsidRPr="00DE0B55">
              <w:rPr>
                <w:sz w:val="16"/>
                <w:szCs w:val="16"/>
              </w:rPr>
              <w:t>тание  (да/нет)</w:t>
            </w:r>
          </w:p>
        </w:tc>
        <w:tc>
          <w:tcPr>
            <w:tcW w:w="502" w:type="dxa"/>
            <w:vMerge w:val="restart"/>
            <w:shd w:val="clear" w:color="auto" w:fill="auto"/>
            <w:textDirection w:val="btLr"/>
            <w:vAlign w:val="center"/>
          </w:tcPr>
          <w:p w:rsidR="00F06873" w:rsidRPr="00DE0B55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DE0B55">
              <w:rPr>
                <w:color w:val="000000"/>
                <w:sz w:val="16"/>
                <w:szCs w:val="16"/>
              </w:rPr>
              <w:t>Льготно</w:t>
            </w:r>
            <w:r w:rsidRPr="00DE0B55">
              <w:rPr>
                <w:sz w:val="16"/>
                <w:szCs w:val="16"/>
              </w:rPr>
              <w:t>е пенсионное обесп</w:t>
            </w:r>
            <w:r w:rsidRPr="00DE0B55">
              <w:rPr>
                <w:sz w:val="16"/>
                <w:szCs w:val="16"/>
              </w:rPr>
              <w:t>е</w:t>
            </w:r>
            <w:r w:rsidRPr="00DE0B55">
              <w:rPr>
                <w:sz w:val="16"/>
                <w:szCs w:val="16"/>
              </w:rPr>
              <w:t>чение (да/нет)</w:t>
            </w:r>
          </w:p>
        </w:tc>
      </w:tr>
      <w:tr w:rsidR="00F06873" w:rsidRPr="00DE0B55" w:rsidTr="004654AF">
        <w:trPr>
          <w:cantSplit/>
          <w:trHeight w:val="2254"/>
        </w:trPr>
        <w:tc>
          <w:tcPr>
            <w:tcW w:w="959" w:type="dxa"/>
            <w:vMerge/>
            <w:shd w:val="clear" w:color="auto" w:fill="auto"/>
            <w:vAlign w:val="center"/>
          </w:tcPr>
          <w:p w:rsidR="00F06873" w:rsidRPr="00DE0B55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55" w:type="dxa"/>
            <w:vMerge/>
            <w:shd w:val="clear" w:color="auto" w:fill="auto"/>
            <w:vAlign w:val="center"/>
          </w:tcPr>
          <w:p w:rsidR="00F06873" w:rsidRPr="00DE0B55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DE0B55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DE0B55">
              <w:rPr>
                <w:color w:val="000000"/>
                <w:sz w:val="16"/>
                <w:szCs w:val="16"/>
              </w:rPr>
              <w:t>химический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DE0B55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DE0B55">
              <w:rPr>
                <w:color w:val="000000"/>
                <w:sz w:val="16"/>
                <w:szCs w:val="16"/>
              </w:rPr>
              <w:t>биологический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DE0B55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DE0B55">
              <w:rPr>
                <w:color w:val="000000"/>
                <w:sz w:val="16"/>
                <w:szCs w:val="16"/>
              </w:rPr>
              <w:t>аэрозоли преимуществе</w:t>
            </w:r>
            <w:r w:rsidRPr="00DE0B55">
              <w:rPr>
                <w:color w:val="000000"/>
                <w:sz w:val="16"/>
                <w:szCs w:val="16"/>
              </w:rPr>
              <w:t>н</w:t>
            </w:r>
            <w:r w:rsidRPr="00DE0B55">
              <w:rPr>
                <w:color w:val="000000"/>
                <w:sz w:val="16"/>
                <w:szCs w:val="16"/>
              </w:rPr>
              <w:t>но фиброгенного действия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DE0B55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DE0B55">
              <w:rPr>
                <w:color w:val="000000"/>
                <w:sz w:val="16"/>
                <w:szCs w:val="16"/>
              </w:rPr>
              <w:t>шум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DE0B55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DE0B55">
              <w:rPr>
                <w:color w:val="000000"/>
                <w:sz w:val="16"/>
                <w:szCs w:val="16"/>
              </w:rPr>
              <w:t>инфразвук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DE0B55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DE0B55">
              <w:rPr>
                <w:color w:val="000000"/>
                <w:sz w:val="16"/>
                <w:szCs w:val="16"/>
              </w:rPr>
              <w:t>ультразвук воздушный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DE0B55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DE0B55">
              <w:rPr>
                <w:color w:val="000000"/>
                <w:sz w:val="16"/>
                <w:szCs w:val="16"/>
              </w:rPr>
              <w:t>вибрация общая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DE0B55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DE0B55">
              <w:rPr>
                <w:color w:val="000000"/>
                <w:sz w:val="16"/>
                <w:szCs w:val="16"/>
              </w:rPr>
              <w:t>вибрация локальная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DE0B55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DE0B55">
              <w:rPr>
                <w:color w:val="000000"/>
                <w:sz w:val="16"/>
                <w:szCs w:val="16"/>
              </w:rPr>
              <w:t>неионизирующие излуч</w:t>
            </w:r>
            <w:r w:rsidRPr="00DE0B55">
              <w:rPr>
                <w:color w:val="000000"/>
                <w:sz w:val="16"/>
                <w:szCs w:val="16"/>
              </w:rPr>
              <w:t>е</w:t>
            </w:r>
            <w:r w:rsidRPr="00DE0B55">
              <w:rPr>
                <w:color w:val="000000"/>
                <w:sz w:val="16"/>
                <w:szCs w:val="16"/>
              </w:rPr>
              <w:t>ния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DE0B55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DE0B55">
              <w:rPr>
                <w:color w:val="000000"/>
                <w:sz w:val="16"/>
                <w:szCs w:val="16"/>
              </w:rPr>
              <w:t>ионизирующие излучения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DE0B55" w:rsidRDefault="00F46395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DE0B55">
              <w:rPr>
                <w:color w:val="000000"/>
                <w:sz w:val="16"/>
                <w:szCs w:val="16"/>
              </w:rPr>
              <w:t>параметры микроклимата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DE0B55" w:rsidRDefault="00F46395" w:rsidP="00F46395">
            <w:pPr>
              <w:autoSpaceDE w:val="0"/>
              <w:autoSpaceDN w:val="0"/>
              <w:ind w:left="57"/>
              <w:rPr>
                <w:sz w:val="16"/>
                <w:szCs w:val="16"/>
              </w:rPr>
            </w:pPr>
            <w:r w:rsidRPr="00DE0B55">
              <w:rPr>
                <w:color w:val="000000"/>
                <w:sz w:val="16"/>
                <w:szCs w:val="16"/>
              </w:rPr>
              <w:t>параметры световой среды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DE0B55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DE0B55">
              <w:rPr>
                <w:color w:val="000000"/>
                <w:sz w:val="16"/>
                <w:szCs w:val="16"/>
              </w:rPr>
              <w:t>тяжесть трудового проце</w:t>
            </w:r>
            <w:r w:rsidRPr="00DE0B55">
              <w:rPr>
                <w:color w:val="000000"/>
                <w:sz w:val="16"/>
                <w:szCs w:val="16"/>
              </w:rPr>
              <w:t>с</w:t>
            </w:r>
            <w:r w:rsidRPr="00DE0B55">
              <w:rPr>
                <w:color w:val="000000"/>
                <w:sz w:val="16"/>
                <w:szCs w:val="16"/>
              </w:rPr>
              <w:t>са</w:t>
            </w:r>
          </w:p>
        </w:tc>
        <w:tc>
          <w:tcPr>
            <w:tcW w:w="944" w:type="dxa"/>
            <w:shd w:val="clear" w:color="auto" w:fill="auto"/>
            <w:textDirection w:val="btLr"/>
            <w:vAlign w:val="center"/>
          </w:tcPr>
          <w:p w:rsidR="00F06873" w:rsidRPr="00DE0B55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DE0B55">
              <w:rPr>
                <w:color w:val="000000"/>
                <w:sz w:val="16"/>
                <w:szCs w:val="16"/>
              </w:rPr>
              <w:t>напряженность трудового пр</w:t>
            </w:r>
            <w:r w:rsidRPr="00DE0B55">
              <w:rPr>
                <w:color w:val="000000"/>
                <w:sz w:val="16"/>
                <w:szCs w:val="16"/>
              </w:rPr>
              <w:t>о</w:t>
            </w:r>
            <w:r w:rsidRPr="00DE0B55">
              <w:rPr>
                <w:color w:val="000000"/>
                <w:sz w:val="16"/>
                <w:szCs w:val="16"/>
              </w:rPr>
              <w:t>цесса</w:t>
            </w: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0B55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vMerge/>
            <w:shd w:val="clear" w:color="auto" w:fill="auto"/>
            <w:textDirection w:val="btLr"/>
          </w:tcPr>
          <w:p w:rsidR="00F06873" w:rsidRPr="00DE0B55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0B55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0B55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0B55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0B55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0B55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02" w:type="dxa"/>
            <w:vMerge/>
            <w:shd w:val="clear" w:color="auto" w:fill="auto"/>
            <w:textDirection w:val="btLr"/>
          </w:tcPr>
          <w:p w:rsidR="00F06873" w:rsidRPr="00DE0B55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</w:tr>
      <w:tr w:rsidR="00F06873" w:rsidRPr="00DE0B55" w:rsidTr="004654AF">
        <w:tc>
          <w:tcPr>
            <w:tcW w:w="959" w:type="dxa"/>
            <w:shd w:val="clear" w:color="auto" w:fill="auto"/>
            <w:vAlign w:val="center"/>
          </w:tcPr>
          <w:p w:rsidR="00F06873" w:rsidRPr="00DE0B55" w:rsidRDefault="00F06873" w:rsidP="001B19D8">
            <w:pPr>
              <w:jc w:val="center"/>
              <w:rPr>
                <w:sz w:val="18"/>
                <w:szCs w:val="18"/>
              </w:rPr>
            </w:pPr>
            <w:r w:rsidRPr="00DE0B55">
              <w:rPr>
                <w:sz w:val="18"/>
                <w:szCs w:val="18"/>
              </w:rPr>
              <w:t>1</w:t>
            </w:r>
            <w:bookmarkStart w:id="6" w:name="table2"/>
            <w:bookmarkEnd w:id="6"/>
          </w:p>
        </w:tc>
        <w:tc>
          <w:tcPr>
            <w:tcW w:w="2655" w:type="dxa"/>
            <w:shd w:val="clear" w:color="auto" w:fill="auto"/>
            <w:vAlign w:val="center"/>
          </w:tcPr>
          <w:p w:rsidR="00F06873" w:rsidRPr="00DE0B55" w:rsidRDefault="00F06873" w:rsidP="001B19D8">
            <w:pPr>
              <w:jc w:val="center"/>
              <w:rPr>
                <w:sz w:val="18"/>
                <w:szCs w:val="18"/>
              </w:rPr>
            </w:pPr>
            <w:r w:rsidRPr="00DE0B55"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DE0B5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DE0B55">
              <w:rPr>
                <w:sz w:val="18"/>
                <w:szCs w:val="18"/>
              </w:rPr>
              <w:t>3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DE0B5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DE0B55">
              <w:rPr>
                <w:sz w:val="18"/>
                <w:szCs w:val="18"/>
              </w:rPr>
              <w:t>4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DE0B5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DE0B55">
              <w:rPr>
                <w:sz w:val="18"/>
                <w:szCs w:val="18"/>
              </w:rPr>
              <w:t>5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DE0B5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DE0B55">
              <w:rPr>
                <w:sz w:val="18"/>
                <w:szCs w:val="18"/>
              </w:rPr>
              <w:t>6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DE0B5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DE0B55">
              <w:rPr>
                <w:sz w:val="18"/>
                <w:szCs w:val="18"/>
              </w:rPr>
              <w:t>7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DE0B5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DE0B55">
              <w:rPr>
                <w:sz w:val="18"/>
                <w:szCs w:val="18"/>
              </w:rPr>
              <w:t>8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DE0B5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DE0B55">
              <w:rPr>
                <w:sz w:val="18"/>
                <w:szCs w:val="18"/>
              </w:rPr>
              <w:t>9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DE0B5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DE0B55">
              <w:rPr>
                <w:sz w:val="18"/>
                <w:szCs w:val="18"/>
              </w:rPr>
              <w:t>10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DE0B5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DE0B55">
              <w:rPr>
                <w:sz w:val="18"/>
                <w:szCs w:val="18"/>
              </w:rPr>
              <w:t>11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DE0B5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DE0B55">
              <w:rPr>
                <w:sz w:val="18"/>
                <w:szCs w:val="18"/>
              </w:rPr>
              <w:t>12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DE0B5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DE0B55">
              <w:rPr>
                <w:sz w:val="18"/>
                <w:szCs w:val="18"/>
              </w:rPr>
              <w:t>13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DE0B5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DE0B55">
              <w:rPr>
                <w:sz w:val="18"/>
                <w:szCs w:val="18"/>
              </w:rPr>
              <w:t>14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DE0B5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DE0B55">
              <w:rPr>
                <w:sz w:val="18"/>
                <w:szCs w:val="18"/>
              </w:rPr>
              <w:t>15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6873" w:rsidRPr="00DE0B5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DE0B55">
              <w:rPr>
                <w:sz w:val="18"/>
                <w:szCs w:val="18"/>
              </w:rPr>
              <w:t>16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DE0B5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DE0B55">
              <w:rPr>
                <w:sz w:val="18"/>
                <w:szCs w:val="18"/>
              </w:rPr>
              <w:t>17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6873" w:rsidRPr="00DE0B5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DE0B55">
              <w:rPr>
                <w:sz w:val="18"/>
                <w:szCs w:val="18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DE0B5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DE0B55">
              <w:rPr>
                <w:sz w:val="18"/>
                <w:szCs w:val="18"/>
              </w:rPr>
              <w:t>19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DE0B5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DE0B55"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DE0B5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DE0B55"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DE0B5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DE0B55">
              <w:rPr>
                <w:sz w:val="18"/>
                <w:szCs w:val="18"/>
              </w:rPr>
              <w:t>22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DE0B5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DE0B55">
              <w:rPr>
                <w:sz w:val="18"/>
                <w:szCs w:val="18"/>
              </w:rPr>
              <w:t>23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6873" w:rsidRPr="00DE0B5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DE0B55">
              <w:rPr>
                <w:sz w:val="18"/>
                <w:szCs w:val="18"/>
              </w:rPr>
              <w:t>24</w:t>
            </w:r>
          </w:p>
        </w:tc>
      </w:tr>
      <w:tr w:rsidR="00A92988" w:rsidRPr="00DE0B55" w:rsidTr="004654AF">
        <w:tc>
          <w:tcPr>
            <w:tcW w:w="959" w:type="dxa"/>
            <w:shd w:val="clear" w:color="auto" w:fill="auto"/>
            <w:vAlign w:val="center"/>
          </w:tcPr>
          <w:p w:rsidR="00A92988" w:rsidRPr="00DE0B55" w:rsidRDefault="00A9298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A92988" w:rsidRPr="00A92988" w:rsidRDefault="00A92988" w:rsidP="001B19D8">
            <w:pPr>
              <w:jc w:val="center"/>
              <w:rPr>
                <w:b/>
                <w:sz w:val="18"/>
                <w:szCs w:val="18"/>
              </w:rPr>
            </w:pPr>
            <w:r w:rsidRPr="00A92988">
              <w:rPr>
                <w:b/>
                <w:sz w:val="18"/>
                <w:szCs w:val="18"/>
              </w:rPr>
              <w:t>Отсутствует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92988" w:rsidRPr="00DE0B55" w:rsidRDefault="00A9298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92988" w:rsidRPr="00DE0B55" w:rsidRDefault="00A9298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92988" w:rsidRPr="00DE0B55" w:rsidRDefault="00A9298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92988" w:rsidRPr="00DE0B55" w:rsidRDefault="00A9298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92988" w:rsidRPr="00DE0B55" w:rsidRDefault="00A9298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92988" w:rsidRPr="00DE0B55" w:rsidRDefault="00A9298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92988" w:rsidRPr="00DE0B55" w:rsidRDefault="00A9298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92988" w:rsidRPr="00DE0B55" w:rsidRDefault="00A9298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92988" w:rsidRPr="00DE0B55" w:rsidRDefault="00A9298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92988" w:rsidRPr="00DE0B55" w:rsidRDefault="00A9298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92988" w:rsidRPr="00DE0B55" w:rsidRDefault="00A9298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92988" w:rsidRPr="00DE0B55" w:rsidRDefault="00A9298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92988" w:rsidRPr="00DE0B55" w:rsidRDefault="00A9298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A92988" w:rsidRPr="00DE0B55" w:rsidRDefault="00A9298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92988" w:rsidRPr="00DE0B55" w:rsidRDefault="00A9298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A92988" w:rsidRPr="00DE0B55" w:rsidRDefault="00A9298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92988" w:rsidRPr="00DE0B55" w:rsidRDefault="00A9298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92988" w:rsidRPr="00DE0B55" w:rsidRDefault="00A9298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92988" w:rsidRPr="00DE0B55" w:rsidRDefault="00A9298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92988" w:rsidRPr="00DE0B55" w:rsidRDefault="00A9298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92988" w:rsidRPr="00DE0B55" w:rsidRDefault="00A9298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A92988" w:rsidRPr="00DE0B55" w:rsidRDefault="00A9298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A92988" w:rsidRPr="00DE0B55" w:rsidTr="004654AF">
        <w:tc>
          <w:tcPr>
            <w:tcW w:w="959" w:type="dxa"/>
            <w:shd w:val="clear" w:color="auto" w:fill="auto"/>
            <w:vAlign w:val="center"/>
          </w:tcPr>
          <w:p w:rsidR="00A92988" w:rsidRPr="00DE0B55" w:rsidRDefault="00A9298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A92988" w:rsidRPr="00A92988" w:rsidRDefault="00A9298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хозяйством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92988" w:rsidRPr="00DE0B55" w:rsidRDefault="00A9298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92988" w:rsidRPr="00DE0B55" w:rsidRDefault="00A9298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92988" w:rsidRPr="00DE0B55" w:rsidRDefault="00A9298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92988" w:rsidRPr="00DE0B55" w:rsidRDefault="00A9298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92988" w:rsidRPr="00DE0B55" w:rsidRDefault="00A9298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92988" w:rsidRPr="00DE0B55" w:rsidRDefault="00A9298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92988" w:rsidRPr="00DE0B55" w:rsidRDefault="00A9298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92988" w:rsidRPr="00DE0B55" w:rsidRDefault="00A9298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92988" w:rsidRPr="00DE0B55" w:rsidRDefault="00A9298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92988" w:rsidRPr="00DE0B55" w:rsidRDefault="00A9298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92988" w:rsidRPr="00DE0B55" w:rsidRDefault="00A9298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92988" w:rsidRPr="00DE0B55" w:rsidRDefault="00A9298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92988" w:rsidRPr="00DE0B55" w:rsidRDefault="00A9298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A92988" w:rsidRPr="00DE0B55" w:rsidRDefault="00A9298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92988" w:rsidRPr="00DE0B55" w:rsidRDefault="00A9298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92988" w:rsidRPr="00DE0B55" w:rsidRDefault="00A9298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92988" w:rsidRPr="00DE0B55" w:rsidRDefault="00A9298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92988" w:rsidRPr="00DE0B55" w:rsidRDefault="00A9298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92988" w:rsidRPr="00DE0B55" w:rsidRDefault="00A9298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92988" w:rsidRPr="00DE0B55" w:rsidRDefault="00A9298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92988" w:rsidRPr="00DE0B55" w:rsidRDefault="00A9298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A92988" w:rsidRPr="00DE0B55" w:rsidRDefault="00A9298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</w:tbl>
    <w:p w:rsidR="0065289A" w:rsidRPr="00DE0B55" w:rsidRDefault="0065289A" w:rsidP="009A1326">
      <w:pPr>
        <w:rPr>
          <w:sz w:val="18"/>
          <w:szCs w:val="18"/>
        </w:rPr>
      </w:pPr>
    </w:p>
    <w:p w:rsidR="00936F48" w:rsidRPr="00DE0B55" w:rsidRDefault="00936F48" w:rsidP="00936F48">
      <w:r w:rsidRPr="00DE0B55">
        <w:t>Дата составления:</w:t>
      </w:r>
      <w:r w:rsidRPr="00DE0B55">
        <w:rPr>
          <w:rStyle w:val="a9"/>
        </w:rPr>
        <w:t xml:space="preserve"> </w:t>
      </w:r>
      <w:fldSimple w:instr=" DOCVARIABLE fill_date \* MERGEFORMAT ">
        <w:r w:rsidR="00A92988">
          <w:rPr>
            <w:rStyle w:val="a9"/>
          </w:rPr>
          <w:t>23.11.2023</w:t>
        </w:r>
      </w:fldSimple>
      <w:r w:rsidRPr="00DE0B55">
        <w:rPr>
          <w:rStyle w:val="a9"/>
        </w:rPr>
        <w:t> </w:t>
      </w:r>
    </w:p>
    <w:p w:rsidR="004654AF" w:rsidRPr="00DE0B55" w:rsidRDefault="004654AF" w:rsidP="009D6532"/>
    <w:p w:rsidR="009D6532" w:rsidRPr="00DE0B55" w:rsidRDefault="009D6532" w:rsidP="009D6532">
      <w:r w:rsidRPr="00DE0B55">
        <w:t>Председатель комиссии по проведению специальной оценки условий труда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DE0B55" w:rsidTr="003F4B5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DE0B55" w:rsidRDefault="00A92988" w:rsidP="009D6532">
            <w:pPr>
              <w:pStyle w:val="aa"/>
            </w:pPr>
            <w:r>
              <w:t>Заведующий ГБДОУ</w:t>
            </w:r>
          </w:p>
        </w:tc>
        <w:tc>
          <w:tcPr>
            <w:tcW w:w="283" w:type="dxa"/>
            <w:vAlign w:val="bottom"/>
          </w:tcPr>
          <w:p w:rsidR="009D6532" w:rsidRPr="00DE0B55" w:rsidRDefault="009D6532" w:rsidP="009D6532">
            <w:pPr>
              <w:pStyle w:val="aa"/>
            </w:pPr>
            <w:bookmarkStart w:id="7" w:name="com_pred"/>
            <w:bookmarkEnd w:id="7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DE0B55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DE0B55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DE0B55" w:rsidRDefault="00A92988" w:rsidP="009D6532">
            <w:pPr>
              <w:pStyle w:val="aa"/>
            </w:pPr>
            <w:r>
              <w:t>Богданова Анна Борисовна</w:t>
            </w:r>
          </w:p>
        </w:tc>
        <w:tc>
          <w:tcPr>
            <w:tcW w:w="284" w:type="dxa"/>
            <w:vAlign w:val="bottom"/>
          </w:tcPr>
          <w:p w:rsidR="009D6532" w:rsidRPr="00DE0B55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DE0B55" w:rsidRDefault="009D6532" w:rsidP="009D6532">
            <w:pPr>
              <w:pStyle w:val="aa"/>
            </w:pPr>
          </w:p>
        </w:tc>
      </w:tr>
      <w:tr w:rsidR="009D6532" w:rsidRPr="00DE0B55" w:rsidTr="003F4B5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DE0B55" w:rsidRDefault="009D6532" w:rsidP="009D6532">
            <w:pPr>
              <w:pStyle w:val="aa"/>
              <w:rPr>
                <w:vertAlign w:val="superscript"/>
              </w:rPr>
            </w:pPr>
            <w:bookmarkStart w:id="8" w:name="s070_1"/>
            <w:bookmarkEnd w:id="8"/>
            <w:r w:rsidRPr="00DE0B55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DE0B55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DE0B55" w:rsidRDefault="009D6532" w:rsidP="009D6532">
            <w:pPr>
              <w:pStyle w:val="aa"/>
              <w:rPr>
                <w:vertAlign w:val="superscript"/>
              </w:rPr>
            </w:pPr>
            <w:r w:rsidRPr="00DE0B55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DE0B55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DE0B55" w:rsidRDefault="00A92988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9D6532" w:rsidRPr="00DE0B55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DE0B55" w:rsidRDefault="009D6532" w:rsidP="009D6532">
            <w:pPr>
              <w:pStyle w:val="aa"/>
              <w:rPr>
                <w:vertAlign w:val="superscript"/>
              </w:rPr>
            </w:pPr>
            <w:r w:rsidRPr="00DE0B55">
              <w:rPr>
                <w:vertAlign w:val="superscript"/>
              </w:rPr>
              <w:t>(дата)</w:t>
            </w:r>
          </w:p>
        </w:tc>
      </w:tr>
    </w:tbl>
    <w:p w:rsidR="009D6532" w:rsidRPr="00DE0B55" w:rsidRDefault="009D6532" w:rsidP="009D6532"/>
    <w:p w:rsidR="009D6532" w:rsidRPr="00DE0B55" w:rsidRDefault="009D6532" w:rsidP="009D6532">
      <w:r w:rsidRPr="00DE0B55">
        <w:t>Члены комиссии по проведению специальной оценки условий труда: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DE0B55" w:rsidTr="00A9298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DE0B55" w:rsidRDefault="00A92988" w:rsidP="009D6532">
            <w:pPr>
              <w:pStyle w:val="aa"/>
            </w:pPr>
            <w:r>
              <w:lastRenderedPageBreak/>
              <w:t>Старший воспитатель</w:t>
            </w:r>
          </w:p>
        </w:tc>
        <w:tc>
          <w:tcPr>
            <w:tcW w:w="283" w:type="dxa"/>
            <w:vAlign w:val="bottom"/>
          </w:tcPr>
          <w:p w:rsidR="009D6532" w:rsidRPr="00DE0B55" w:rsidRDefault="009D6532" w:rsidP="009D6532">
            <w:pPr>
              <w:pStyle w:val="aa"/>
            </w:pPr>
            <w:bookmarkStart w:id="9" w:name="com_chlens"/>
            <w:bookmarkEnd w:id="9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DE0B55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DE0B55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DE0B55" w:rsidRDefault="00A92988" w:rsidP="009D6532">
            <w:pPr>
              <w:pStyle w:val="aa"/>
            </w:pPr>
            <w:r>
              <w:t>Юрченко Наталья Борисовна</w:t>
            </w:r>
          </w:p>
        </w:tc>
        <w:tc>
          <w:tcPr>
            <w:tcW w:w="284" w:type="dxa"/>
            <w:vAlign w:val="bottom"/>
          </w:tcPr>
          <w:p w:rsidR="009D6532" w:rsidRPr="00DE0B55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DE0B55" w:rsidRDefault="009D6532" w:rsidP="009D6532">
            <w:pPr>
              <w:pStyle w:val="aa"/>
            </w:pPr>
          </w:p>
        </w:tc>
      </w:tr>
      <w:tr w:rsidR="009D6532" w:rsidRPr="00DE0B55" w:rsidTr="00A9298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DE0B55" w:rsidRDefault="009D6532" w:rsidP="009D6532">
            <w:pPr>
              <w:pStyle w:val="aa"/>
              <w:rPr>
                <w:vertAlign w:val="superscript"/>
              </w:rPr>
            </w:pPr>
            <w:bookmarkStart w:id="10" w:name="s070_2"/>
            <w:bookmarkEnd w:id="10"/>
            <w:r w:rsidRPr="00DE0B55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DE0B55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DE0B55" w:rsidRDefault="009D6532" w:rsidP="009D6532">
            <w:pPr>
              <w:pStyle w:val="aa"/>
              <w:rPr>
                <w:vertAlign w:val="superscript"/>
              </w:rPr>
            </w:pPr>
            <w:r w:rsidRPr="00DE0B55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DE0B55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DE0B55" w:rsidRDefault="00A92988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9D6532" w:rsidRPr="00DE0B55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DE0B55" w:rsidRDefault="009D6532" w:rsidP="009D6532">
            <w:pPr>
              <w:pStyle w:val="aa"/>
              <w:rPr>
                <w:vertAlign w:val="superscript"/>
              </w:rPr>
            </w:pPr>
            <w:r w:rsidRPr="00DE0B55">
              <w:rPr>
                <w:vertAlign w:val="superscript"/>
              </w:rPr>
              <w:t>(дата)</w:t>
            </w:r>
          </w:p>
        </w:tc>
      </w:tr>
      <w:tr w:rsidR="00A92988" w:rsidRPr="00A92988" w:rsidTr="00A9298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92988" w:rsidRPr="00A92988" w:rsidRDefault="00A92988" w:rsidP="009D6532">
            <w:pPr>
              <w:pStyle w:val="aa"/>
            </w:pPr>
            <w:r>
              <w:t>Председатель ПК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A92988" w:rsidRPr="00A92988" w:rsidRDefault="00A92988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92988" w:rsidRPr="00A92988" w:rsidRDefault="00A92988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A92988" w:rsidRPr="00A92988" w:rsidRDefault="00A92988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92988" w:rsidRPr="00A92988" w:rsidRDefault="00A92988" w:rsidP="009D6532">
            <w:pPr>
              <w:pStyle w:val="aa"/>
            </w:pPr>
            <w:r>
              <w:t>Горовик Валентина Дмитриевна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A92988" w:rsidRPr="00A92988" w:rsidRDefault="00A92988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92988" w:rsidRPr="00A92988" w:rsidRDefault="00A92988" w:rsidP="009D6532">
            <w:pPr>
              <w:pStyle w:val="aa"/>
            </w:pPr>
          </w:p>
        </w:tc>
      </w:tr>
      <w:tr w:rsidR="00A92988" w:rsidRPr="00A92988" w:rsidTr="00A9298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A92988" w:rsidRPr="00A92988" w:rsidRDefault="00A92988" w:rsidP="009D6532">
            <w:pPr>
              <w:pStyle w:val="aa"/>
              <w:rPr>
                <w:vertAlign w:val="superscript"/>
              </w:rPr>
            </w:pPr>
            <w:r w:rsidRPr="00A92988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A92988" w:rsidRPr="00A92988" w:rsidRDefault="00A9298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A92988" w:rsidRPr="00A92988" w:rsidRDefault="00A92988" w:rsidP="009D6532">
            <w:pPr>
              <w:pStyle w:val="aa"/>
              <w:rPr>
                <w:vertAlign w:val="superscript"/>
              </w:rPr>
            </w:pPr>
            <w:r w:rsidRPr="00A92988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A92988" w:rsidRPr="00A92988" w:rsidRDefault="00A9298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A92988" w:rsidRPr="00A92988" w:rsidRDefault="00A92988" w:rsidP="009D6532">
            <w:pPr>
              <w:pStyle w:val="aa"/>
              <w:rPr>
                <w:vertAlign w:val="superscript"/>
              </w:rPr>
            </w:pPr>
            <w:r w:rsidRPr="00A92988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A92988" w:rsidRPr="00A92988" w:rsidRDefault="00A9298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A92988" w:rsidRPr="00A92988" w:rsidRDefault="00A92988" w:rsidP="009D6532">
            <w:pPr>
              <w:pStyle w:val="aa"/>
              <w:rPr>
                <w:vertAlign w:val="superscript"/>
              </w:rPr>
            </w:pPr>
            <w:r w:rsidRPr="00A92988">
              <w:rPr>
                <w:vertAlign w:val="superscript"/>
              </w:rPr>
              <w:t>(дата)</w:t>
            </w:r>
          </w:p>
        </w:tc>
      </w:tr>
      <w:tr w:rsidR="00A92988" w:rsidRPr="00A92988" w:rsidTr="00A9298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92988" w:rsidRPr="00A92988" w:rsidRDefault="00A92988" w:rsidP="009D6532">
            <w:pPr>
              <w:pStyle w:val="aa"/>
            </w:pPr>
            <w:r>
              <w:t>Заместитель заведующего по   АХР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A92988" w:rsidRPr="00A92988" w:rsidRDefault="00A92988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92988" w:rsidRPr="00A92988" w:rsidRDefault="00A92988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A92988" w:rsidRPr="00A92988" w:rsidRDefault="00A92988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92988" w:rsidRPr="00A92988" w:rsidRDefault="00A92988" w:rsidP="009D6532">
            <w:pPr>
              <w:pStyle w:val="aa"/>
            </w:pPr>
            <w:r>
              <w:t>Козлова Олеся Анатольевна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A92988" w:rsidRPr="00A92988" w:rsidRDefault="00A92988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92988" w:rsidRPr="00A92988" w:rsidRDefault="00A92988" w:rsidP="009D6532">
            <w:pPr>
              <w:pStyle w:val="aa"/>
            </w:pPr>
          </w:p>
        </w:tc>
      </w:tr>
      <w:tr w:rsidR="00A92988" w:rsidRPr="00A92988" w:rsidTr="00A9298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A92988" w:rsidRPr="00A92988" w:rsidRDefault="00A92988" w:rsidP="009D6532">
            <w:pPr>
              <w:pStyle w:val="aa"/>
              <w:rPr>
                <w:vertAlign w:val="superscript"/>
              </w:rPr>
            </w:pPr>
            <w:r w:rsidRPr="00A92988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A92988" w:rsidRPr="00A92988" w:rsidRDefault="00A9298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A92988" w:rsidRPr="00A92988" w:rsidRDefault="00A92988" w:rsidP="009D6532">
            <w:pPr>
              <w:pStyle w:val="aa"/>
              <w:rPr>
                <w:vertAlign w:val="superscript"/>
              </w:rPr>
            </w:pPr>
            <w:r w:rsidRPr="00A92988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A92988" w:rsidRPr="00A92988" w:rsidRDefault="00A9298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A92988" w:rsidRPr="00A92988" w:rsidRDefault="00A92988" w:rsidP="009D6532">
            <w:pPr>
              <w:pStyle w:val="aa"/>
              <w:rPr>
                <w:vertAlign w:val="superscript"/>
              </w:rPr>
            </w:pPr>
            <w:r w:rsidRPr="00A92988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A92988" w:rsidRPr="00A92988" w:rsidRDefault="00A9298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A92988" w:rsidRPr="00A92988" w:rsidRDefault="00A92988" w:rsidP="009D6532">
            <w:pPr>
              <w:pStyle w:val="aa"/>
              <w:rPr>
                <w:vertAlign w:val="superscript"/>
              </w:rPr>
            </w:pPr>
            <w:r w:rsidRPr="00A92988">
              <w:rPr>
                <w:vertAlign w:val="superscript"/>
              </w:rPr>
              <w:t>(дата)</w:t>
            </w:r>
          </w:p>
        </w:tc>
      </w:tr>
      <w:tr w:rsidR="00A92988" w:rsidRPr="00A92988" w:rsidTr="00A9298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92988" w:rsidRPr="00A92988" w:rsidRDefault="00A92988" w:rsidP="009D6532">
            <w:pPr>
              <w:pStyle w:val="aa"/>
            </w:pPr>
            <w:r>
              <w:t>Специалист по охране труда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A92988" w:rsidRPr="00A92988" w:rsidRDefault="00A92988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92988" w:rsidRPr="00A92988" w:rsidRDefault="00A92988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A92988" w:rsidRPr="00A92988" w:rsidRDefault="00A92988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92988" w:rsidRPr="00A92988" w:rsidRDefault="00A92988" w:rsidP="009D6532">
            <w:pPr>
              <w:pStyle w:val="aa"/>
            </w:pPr>
            <w:r>
              <w:t>Николаева Юлия Олеговна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A92988" w:rsidRPr="00A92988" w:rsidRDefault="00A92988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92988" w:rsidRPr="00A92988" w:rsidRDefault="00A92988" w:rsidP="009D6532">
            <w:pPr>
              <w:pStyle w:val="aa"/>
            </w:pPr>
          </w:p>
        </w:tc>
      </w:tr>
      <w:tr w:rsidR="00A92988" w:rsidRPr="00A92988" w:rsidTr="00A9298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A92988" w:rsidRPr="00A92988" w:rsidRDefault="00A92988" w:rsidP="009D6532">
            <w:pPr>
              <w:pStyle w:val="aa"/>
              <w:rPr>
                <w:vertAlign w:val="superscript"/>
              </w:rPr>
            </w:pPr>
            <w:r w:rsidRPr="00A92988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A92988" w:rsidRPr="00A92988" w:rsidRDefault="00A9298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A92988" w:rsidRPr="00A92988" w:rsidRDefault="00A92988" w:rsidP="009D6532">
            <w:pPr>
              <w:pStyle w:val="aa"/>
              <w:rPr>
                <w:vertAlign w:val="superscript"/>
              </w:rPr>
            </w:pPr>
            <w:r w:rsidRPr="00A92988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A92988" w:rsidRPr="00A92988" w:rsidRDefault="00A9298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A92988" w:rsidRPr="00A92988" w:rsidRDefault="00A92988" w:rsidP="009D6532">
            <w:pPr>
              <w:pStyle w:val="aa"/>
              <w:rPr>
                <w:vertAlign w:val="superscript"/>
              </w:rPr>
            </w:pPr>
            <w:r w:rsidRPr="00A92988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A92988" w:rsidRPr="00A92988" w:rsidRDefault="00A9298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A92988" w:rsidRPr="00A92988" w:rsidRDefault="00A92988" w:rsidP="009D6532">
            <w:pPr>
              <w:pStyle w:val="aa"/>
              <w:rPr>
                <w:vertAlign w:val="superscript"/>
              </w:rPr>
            </w:pPr>
            <w:r w:rsidRPr="00A92988">
              <w:rPr>
                <w:vertAlign w:val="superscript"/>
              </w:rPr>
              <w:t>(дата)</w:t>
            </w:r>
          </w:p>
        </w:tc>
      </w:tr>
    </w:tbl>
    <w:p w:rsidR="002743B5" w:rsidRPr="00DE0B55" w:rsidRDefault="002743B5" w:rsidP="002743B5"/>
    <w:p w:rsidR="002743B5" w:rsidRPr="00DE0B55" w:rsidRDefault="004654AF" w:rsidP="002743B5">
      <w:r w:rsidRPr="00DE0B55">
        <w:t>Экспер</w:t>
      </w:r>
      <w:proofErr w:type="gramStart"/>
      <w:r w:rsidRPr="00DE0B55">
        <w:t>т(</w:t>
      </w:r>
      <w:proofErr w:type="gramEnd"/>
      <w:r w:rsidRPr="00DE0B55">
        <w:t>-ы) организации, проводившей специальную оценку условий труда:</w:t>
      </w:r>
    </w:p>
    <w:tbl>
      <w:tblPr>
        <w:tblW w:w="11307" w:type="dxa"/>
        <w:tblLayout w:type="fixed"/>
        <w:tblLook w:val="01E0"/>
      </w:tblPr>
      <w:tblGrid>
        <w:gridCol w:w="3652"/>
        <w:gridCol w:w="284"/>
        <w:gridCol w:w="1842"/>
        <w:gridCol w:w="284"/>
        <w:gridCol w:w="3260"/>
        <w:gridCol w:w="284"/>
        <w:gridCol w:w="1701"/>
      </w:tblGrid>
      <w:tr w:rsidR="002743B5" w:rsidRPr="00A92988" w:rsidTr="00A92988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A92988" w:rsidRDefault="00A92988" w:rsidP="002743B5">
            <w:pPr>
              <w:pStyle w:val="aa"/>
            </w:pPr>
            <w:r w:rsidRPr="00A92988">
              <w:t>3097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A92988" w:rsidRDefault="002743B5" w:rsidP="002743B5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A92988" w:rsidRDefault="002743B5" w:rsidP="002743B5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A92988" w:rsidRDefault="002743B5" w:rsidP="002743B5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A92988" w:rsidRDefault="00A92988" w:rsidP="002743B5">
            <w:pPr>
              <w:pStyle w:val="aa"/>
            </w:pPr>
            <w:r w:rsidRPr="00A92988">
              <w:t>Ситникова Елена Сергеевна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A92988" w:rsidRDefault="002743B5" w:rsidP="002743B5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A92988" w:rsidRDefault="00A92988" w:rsidP="002743B5">
            <w:pPr>
              <w:pStyle w:val="aa"/>
            </w:pPr>
            <w:r>
              <w:t>23.11.2023</w:t>
            </w:r>
          </w:p>
        </w:tc>
      </w:tr>
      <w:tr w:rsidR="002743B5" w:rsidRPr="00A92988" w:rsidTr="00A92988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</w:tcPr>
          <w:p w:rsidR="002743B5" w:rsidRPr="00A92988" w:rsidRDefault="00A92988" w:rsidP="00DE0B55">
            <w:pPr>
              <w:pStyle w:val="aa"/>
              <w:rPr>
                <w:b/>
                <w:vertAlign w:val="superscript"/>
              </w:rPr>
            </w:pPr>
            <w:r w:rsidRPr="00A92988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2743B5" w:rsidRPr="00A92988" w:rsidRDefault="002743B5" w:rsidP="00DE0B55">
            <w:pPr>
              <w:pStyle w:val="aa"/>
              <w:rPr>
                <w:b/>
                <w:vertAlign w:val="superscript"/>
              </w:rPr>
            </w:pPr>
            <w:bookmarkStart w:id="11" w:name="fio_users"/>
            <w:bookmarkEnd w:id="11"/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2743B5" w:rsidRPr="00A92988" w:rsidRDefault="00A92988" w:rsidP="00DE0B55">
            <w:pPr>
              <w:pStyle w:val="aa"/>
              <w:rPr>
                <w:b/>
                <w:vertAlign w:val="superscript"/>
              </w:rPr>
            </w:pPr>
            <w:r w:rsidRPr="00A92988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2743B5" w:rsidRPr="00A92988" w:rsidRDefault="002743B5" w:rsidP="00DE0B55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2743B5" w:rsidRPr="00A92988" w:rsidRDefault="00A92988" w:rsidP="00DE0B55">
            <w:pPr>
              <w:pStyle w:val="aa"/>
              <w:rPr>
                <w:b/>
                <w:vertAlign w:val="superscript"/>
              </w:rPr>
            </w:pPr>
            <w:r w:rsidRPr="00A92988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2743B5" w:rsidRPr="00A92988" w:rsidRDefault="002743B5" w:rsidP="00DE0B55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743B5" w:rsidRPr="00A92988" w:rsidRDefault="00A92988" w:rsidP="00DE0B55">
            <w:pPr>
              <w:pStyle w:val="aa"/>
              <w:rPr>
                <w:vertAlign w:val="superscript"/>
              </w:rPr>
            </w:pPr>
            <w:r w:rsidRPr="00A92988">
              <w:rPr>
                <w:vertAlign w:val="superscript"/>
              </w:rPr>
              <w:t>(дата)</w:t>
            </w:r>
          </w:p>
        </w:tc>
      </w:tr>
    </w:tbl>
    <w:p w:rsidR="00DC1A91" w:rsidRPr="00DE0B55" w:rsidRDefault="00DC1A91" w:rsidP="00DC1A91"/>
    <w:sectPr w:rsidR="00DC1A91" w:rsidRPr="00DE0B55" w:rsidSect="0002033E"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2988" w:rsidRPr="00B24880" w:rsidRDefault="00A92988" w:rsidP="00A92988">
      <w:r>
        <w:separator/>
      </w:r>
    </w:p>
  </w:endnote>
  <w:endnote w:type="continuationSeparator" w:id="0">
    <w:p w:rsidR="00A92988" w:rsidRPr="00B24880" w:rsidRDefault="00A92988" w:rsidP="00A929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2988" w:rsidRPr="00B24880" w:rsidRDefault="00A92988" w:rsidP="00A92988">
      <w:r>
        <w:separator/>
      </w:r>
    </w:p>
  </w:footnote>
  <w:footnote w:type="continuationSeparator" w:id="0">
    <w:p w:rsidR="00A92988" w:rsidRPr="00B24880" w:rsidRDefault="00A92988" w:rsidP="00A9298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8"/>
  <w:proofState w:grammar="clean"/>
  <w:attachedTemplate r:id="rId1"/>
  <w:stylePaneFormatFilter w:val="3F01"/>
  <w:doNotTrackMoves/>
  <w:defaultTabStop w:val="708"/>
  <w:autoHyphenation/>
  <w:hyphenationZone w:val="35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ctivedoc_name" w:val="Документ33"/>
    <w:docVar w:name="adv_info1" w:val="     "/>
    <w:docVar w:name="adv_info2" w:val="     "/>
    <w:docVar w:name="adv_info3" w:val="     "/>
    <w:docVar w:name="att_org_adr" w:val="197110, г. Санкт-Петербург, ул. Кемская, д. 10, лит. А, пом. 1Н"/>
    <w:docVar w:name="att_org_name" w:val="Общество с ограниченной ответственностью &quot;Центр экспертизы условий труда&quot;"/>
    <w:docVar w:name="att_org_reg_date" w:val="16.05.2016"/>
    <w:docVar w:name="att_org_reg_num" w:val="304"/>
    <w:docVar w:name="boss_fio" w:val="Балан Валерий Анатольевич"/>
    <w:docVar w:name="ceh_info" w:val="Государственное бюджетное дошкольное образовательное учреждение детский сад № 47 компенсирующего вида Фрунзенского района Санкт-Петербурга"/>
    <w:docVar w:name="close_doc_flag" w:val="0"/>
    <w:docVar w:name="D_dog" w:val="   "/>
    <w:docVar w:name="D_prikaz" w:val="   "/>
    <w:docVar w:name="doc_name" w:val="Документ33"/>
    <w:docVar w:name="doc_type" w:val="5"/>
    <w:docVar w:name="fill_date" w:val="23.11.2023"/>
    <w:docVar w:name="N_dog" w:val="   "/>
    <w:docVar w:name="N_prikaz" w:val="   "/>
    <w:docVar w:name="org_guid" w:val="14D15930CDC941BCB202B2CB73D75CF0"/>
    <w:docVar w:name="org_id" w:val="1"/>
    <w:docVar w:name="org_name" w:val="     "/>
    <w:docVar w:name="pers_guids" w:val="EFD90242362843FABDCF2AFF66DA00E2@053-642-432 44"/>
    <w:docVar w:name="pers_snils" w:val="EFD90242362843FABDCF2AFF66DA00E2@053-642-432 44"/>
    <w:docVar w:name="podr_id" w:val="org_1"/>
    <w:docVar w:name="pred_dolg" w:val="Заведующий ГБДОУ"/>
    <w:docVar w:name="pred_fio" w:val="Богданова Анна Борисовна"/>
    <w:docVar w:name="rbtd_adr" w:val="     "/>
    <w:docVar w:name="rbtd_name" w:val="Государственное бюджетное дошкольное образовательное учреждение детский сад № 47 компенсирующего вида Фрунзенского района Санкт-Петербурга"/>
    <w:docVar w:name="sout_id" w:val="   "/>
    <w:docVar w:name="step_test" w:val="6"/>
    <w:docVar w:name="sv_docs" w:val="1"/>
  </w:docVars>
  <w:rsids>
    <w:rsidRoot w:val="00A92988"/>
    <w:rsid w:val="0002033E"/>
    <w:rsid w:val="000C5130"/>
    <w:rsid w:val="000C7152"/>
    <w:rsid w:val="000D3760"/>
    <w:rsid w:val="000F0714"/>
    <w:rsid w:val="00196135"/>
    <w:rsid w:val="001A7AC3"/>
    <w:rsid w:val="001B19D8"/>
    <w:rsid w:val="00225E73"/>
    <w:rsid w:val="00237B32"/>
    <w:rsid w:val="002743B5"/>
    <w:rsid w:val="002761BA"/>
    <w:rsid w:val="003A1C01"/>
    <w:rsid w:val="003A2259"/>
    <w:rsid w:val="003C3080"/>
    <w:rsid w:val="003C79E5"/>
    <w:rsid w:val="003F4B55"/>
    <w:rsid w:val="00450E3E"/>
    <w:rsid w:val="004654AF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42E12"/>
    <w:rsid w:val="0065289A"/>
    <w:rsid w:val="0067226F"/>
    <w:rsid w:val="006E4DFC"/>
    <w:rsid w:val="00725C51"/>
    <w:rsid w:val="00820552"/>
    <w:rsid w:val="00936F48"/>
    <w:rsid w:val="009647F7"/>
    <w:rsid w:val="009A1326"/>
    <w:rsid w:val="009D6532"/>
    <w:rsid w:val="00A026A4"/>
    <w:rsid w:val="00A92988"/>
    <w:rsid w:val="00AF1EDF"/>
    <w:rsid w:val="00B12F45"/>
    <w:rsid w:val="00B2089E"/>
    <w:rsid w:val="00B3448B"/>
    <w:rsid w:val="00B874F5"/>
    <w:rsid w:val="00BA560A"/>
    <w:rsid w:val="00C0355B"/>
    <w:rsid w:val="00C93056"/>
    <w:rsid w:val="00CA2E96"/>
    <w:rsid w:val="00CD2568"/>
    <w:rsid w:val="00D11966"/>
    <w:rsid w:val="00DC0F74"/>
    <w:rsid w:val="00DC1A91"/>
    <w:rsid w:val="00DD6622"/>
    <w:rsid w:val="00DE0B55"/>
    <w:rsid w:val="00E25119"/>
    <w:rsid w:val="00E30B79"/>
    <w:rsid w:val="00E458F1"/>
    <w:rsid w:val="00EA3306"/>
    <w:rsid w:val="00EB7BDE"/>
    <w:rsid w:val="00EC5373"/>
    <w:rsid w:val="00F06873"/>
    <w:rsid w:val="00F262EE"/>
    <w:rsid w:val="00F46395"/>
    <w:rsid w:val="00F835B0"/>
    <w:rsid w:val="00FD4EE4"/>
    <w:rsid w:val="00FE4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A9298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A92988"/>
    <w:rPr>
      <w:sz w:val="24"/>
    </w:rPr>
  </w:style>
  <w:style w:type="paragraph" w:styleId="ad">
    <w:name w:val="footer"/>
    <w:basedOn w:val="a"/>
    <w:link w:val="ae"/>
    <w:rsid w:val="00A9298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A92988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0</TotalTime>
  <Pages>2</Pages>
  <Words>370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Сводная ведомость</vt:lpstr>
    </vt:vector>
  </TitlesOfParts>
  <Company/>
  <LinksUpToDate>false</LinksUpToDate>
  <CharactersWithSpaces>2594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ведомость</dc:title>
  <dc:subject/>
  <dc:creator>sitnikova</dc:creator>
  <cp:keywords/>
  <dc:description/>
  <cp:lastModifiedBy>sitnikova</cp:lastModifiedBy>
  <cp:revision>1</cp:revision>
  <dcterms:created xsi:type="dcterms:W3CDTF">2023-11-16T09:01:00Z</dcterms:created>
  <dcterms:modified xsi:type="dcterms:W3CDTF">2023-11-16T09:01:00Z</dcterms:modified>
</cp:coreProperties>
</file>